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E1A" w:rsidRPr="00DD074F" w:rsidRDefault="00797E1A" w:rsidP="00797E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DD07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</w:t>
      </w:r>
    </w:p>
    <w:p w:rsidR="00797E1A" w:rsidRPr="00DD074F" w:rsidRDefault="00797E1A" w:rsidP="00797E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07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и выполнения работ № </w:t>
      </w:r>
      <w:permStart w:id="401101789" w:edGrp="everyone"/>
      <w:r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401101789"/>
    </w:p>
    <w:p w:rsidR="00797E1A" w:rsidRPr="00DD074F" w:rsidRDefault="00797E1A" w:rsidP="00797E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980"/>
        <w:gridCol w:w="4939"/>
      </w:tblGrid>
      <w:tr w:rsidR="00797E1A" w:rsidRPr="00DD074F" w:rsidTr="00012D59"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Белгород</w:t>
            </w:r>
          </w:p>
        </w:tc>
        <w:tc>
          <w:tcPr>
            <w:tcW w:w="4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7E1A" w:rsidRPr="00DD074F" w:rsidRDefault="00797E1A" w:rsidP="007E4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94722961" w:edGrp="everyone"/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«___»__________20__</w:t>
            </w:r>
            <w:permEnd w:id="94722961"/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797E1A" w:rsidRPr="00DD074F" w:rsidRDefault="00797E1A" w:rsidP="00797E1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7E1A" w:rsidRPr="00DD074F" w:rsidRDefault="00DD074F" w:rsidP="00797E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07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797E1A" w:rsidRPr="00DD07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кционерное общество «Газпром газораспределение Белгород»</w:t>
      </w:r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 в лице </w:t>
      </w:r>
      <w:permStart w:id="650789459" w:edGrp="everyone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permEnd w:id="650789459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81486793" w:edGrp="everyone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permEnd w:id="181486793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 и </w:t>
      </w:r>
      <w:permStart w:id="1323448121" w:edGrp="everyone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permEnd w:id="1323448121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1783135856" w:edGrp="everyone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</w:t>
      </w:r>
      <w:permEnd w:id="1783135856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521603619" w:edGrp="everyone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permEnd w:id="521603619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другой стороны, по итогам проведенной закупочной процедуры на </w:t>
      </w:r>
      <w:permStart w:id="240680298" w:edGrp="everyone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240680298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</w:t>
      </w:r>
      <w:r w:rsidR="00797E1A" w:rsidRPr="00DD07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permStart w:id="1117485602" w:edGrp="everyone"/>
      <w:r w:rsidR="00797E1A" w:rsidRPr="00DD074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</w:t>
      </w:r>
      <w:permEnd w:id="1117485602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permStart w:id="251949884" w:edGrp="everyone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permEnd w:id="251949884"/>
      <w:r w:rsidR="00797E1A" w:rsidRPr="00DD074F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нижеследующем:</w:t>
      </w:r>
    </w:p>
    <w:p w:rsidR="00797E1A" w:rsidRPr="00DD074F" w:rsidRDefault="00797E1A" w:rsidP="00797E1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797E1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0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1.Предмет договора</w:t>
      </w:r>
    </w:p>
    <w:p w:rsidR="00797E1A" w:rsidRPr="00DD074F" w:rsidRDefault="00797E1A" w:rsidP="00797E1A">
      <w:pPr>
        <w:widowControl w:val="0"/>
        <w:autoSpaceDE w:val="0"/>
        <w:autoSpaceDN w:val="0"/>
        <w:adjustRightInd w:val="0"/>
        <w:spacing w:after="0" w:line="240" w:lineRule="auto"/>
        <w:ind w:left="720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1.1. По настоящему </w:t>
      </w:r>
      <w:r w:rsidR="007E486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оговору Поставщик обязуется </w:t>
      </w:r>
      <w:r w:rsidR="00ED5EBF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изготовить и </w:t>
      </w:r>
      <w:r w:rsidR="008139C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поставить Покупателю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или указанному им Грузополучателю </w:t>
      </w:r>
      <w:r w:rsidR="00ED5EBF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Товар, указанный в Спецификации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(Приложение № 1), а также выполнить работы по монтажу Товара (сборка, установка, пусконаладочные работы и т.д.), а Покупатель обязуется принять и оплатить поставленный Товар и выполненные работы на условиях настоящего </w:t>
      </w:r>
      <w:r w:rsidR="007E486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оговора.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1.2. Ассортимент и количество Товара, его стоимость, наименование Грузополучателя, сроки и условия доставки, условия оплаты устанавливаются в Спецификации к настоящему </w:t>
      </w:r>
      <w:r w:rsidR="007E486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оговору</w:t>
      </w:r>
      <w:r w:rsidR="00ED5EBF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(Приложение №1)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 являющейся его неотъемлемой частью.</w:t>
      </w:r>
    </w:p>
    <w:p w:rsidR="00797E1A" w:rsidRPr="00DD074F" w:rsidRDefault="00797E1A" w:rsidP="00797E1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797E1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2. Качество товара. Гарантии качества товара.</w:t>
      </w:r>
    </w:p>
    <w:p w:rsidR="00797E1A" w:rsidRPr="00DD074F" w:rsidRDefault="00797E1A" w:rsidP="00797E1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2.1. Качество Товара должно соответствовать ГОСТ, ОСТ, ТУ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2.2. Документы, подтверждающие качество Товара, предоставляются Поставщиком Покупателю в момент передачи Товара. </w:t>
      </w:r>
    </w:p>
    <w:p w:rsidR="00797E1A" w:rsidRPr="00DD074F" w:rsidRDefault="00A12994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2.3. </w:t>
      </w:r>
      <w:r w:rsidR="00797E1A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Гарантийный срок начинает течь с момента передачи Товара Покупателю. В случае обнаружения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недостатков Товара по качеству</w:t>
      </w:r>
      <w:r w:rsidR="00797E1A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 со дня передачи замененного Товара Покупателю. 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случае если Покупатель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2.4. При поставке некомплектного Товара, а также Товара, не соответствующего по качеству требованиям ГОСТ, ТУ и/или условиям настоящего </w:t>
      </w:r>
      <w:r w:rsidR="007E486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оговора, в том числе при выявлении 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</w:t>
      </w:r>
      <w:r w:rsidR="007E486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4451FC" w:rsidRPr="00DD074F" w:rsidRDefault="004451FC" w:rsidP="00797E1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797E1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3. Порядок, сроки передачи </w:t>
      </w:r>
      <w:r w:rsidR="0046099A"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Товара </w:t>
      </w: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и выполнения работ.</w:t>
      </w:r>
    </w:p>
    <w:p w:rsidR="00797E1A" w:rsidRPr="00DD074F" w:rsidRDefault="00797E1A" w:rsidP="00797E1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3.1. Доставка Товара осуществляется силами и средствами Поставщика. Срок, место доставки Товара и выполнения работ указаны в Спецификации (Приложение № 1) к настоящему </w:t>
      </w:r>
      <w:r w:rsidR="007E486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оговору.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3.2. Покупатель организовывает приемку и проверку Товара по количеству, качеству и ассортименту после выполнения работ по монтажу Товара.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3.3. Приемка Товара </w:t>
      </w:r>
      <w:r w:rsidR="007E486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 работ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Покупателем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</w:t>
      </w:r>
      <w:r w:rsidR="001D1BC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 и</w:t>
      </w:r>
      <w:r w:rsidR="007E486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акта </w:t>
      </w:r>
      <w:r w:rsidR="00C019D2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выполненных работ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3.4. Право собственности на Товар переходит к Покупателю с момента приемки Товара Покупателем в соответствии с п. 3.3. настоящего </w:t>
      </w:r>
      <w:r w:rsidR="001D1BC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="00257367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оговора. Риски случайной гибели, утраты,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повреждения</w:t>
      </w:r>
      <w:r w:rsidR="00257367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или порчи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Товара переходят на Покупателя с момента перехода права собственности на Товар.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3.5. Одновременно с передачей Товара Поставщик обязан передать Покупателю эксплуатационную и монтажную документацию, паспорта (сертификаты) и иную документацию в соответствии с действующими нормативно-правовыми актами.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3.6. Доставленный Товар должен быть промаркирован, затарен и (или) упакован. При этом маркировка, тара и упаковка Товара должны соответствовать обязательным стандартам, обеспечивать его сохранность при перевозке, </w:t>
      </w:r>
      <w:r w:rsidR="001D1BC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погрузо-разгрузочных работах,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транспортировке и хранении.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3.7. При передаче Поставщиком  меньшего количества Товара, чем определено </w:t>
      </w:r>
      <w:r w:rsidR="001D1BC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оговором, обнаружении недостатков по качеству, ассортименту, а также некомплектного Товара</w:t>
      </w:r>
      <w:r w:rsidR="001D1BC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Покупатель вправе потребовать от Поставщика передать недостающее количество Товара и устранения выявленных недостатков или замены Товара. В этом случае Поставщик обязан выполнить требования, установленные настоящим пунктом, в течение 7 (семи) календарных дней с момента предъявления Покупателем соответствующего тр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ебования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="00E71411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Стороны по исполнении подписывают акт устранения недостатков.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3.8. В случае возникновения спора по поводу недостатков Товара и выполненных Поставщиком работ,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 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3.9. Покупатель обязан 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созда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ть 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условия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для выполнения работ  по монтажу Товара.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3.10. Поставщик вправе  привлекать к </w:t>
      </w:r>
      <w:r w:rsidR="008E6AAD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поставке и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выполнению работ  третьих лиц, при этом ответственность перед Покупателем за неисполнение или ненадлежащее исполнение обязательств </w:t>
      </w:r>
      <w:r w:rsidR="008E6AAD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 договору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указанны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ми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лиц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ами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несет Поставщик.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3.11. При обнаружении недостатков в выполненных работах по монтажу Товара Покупатель обязан заявить об этом Поставщику и отразить это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 факт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в 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рекламационном акте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3.12. Качество выполняемых Поставщиком работ должно 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отвеча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ть требованиям соответствующей документации на </w:t>
      </w:r>
      <w:r w:rsidR="00506D41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овар.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3.13. Поставщик гарантирует качество выполненных работ в течение 12 (двенадцати) месяцев от даты подписания документов</w:t>
      </w:r>
      <w:r w:rsidR="00506D41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указанных в п. 3.3., настоящего </w:t>
      </w:r>
      <w:r w:rsidR="00506D41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оговора или акт</w:t>
      </w:r>
      <w:r w:rsidR="00732DB8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е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устранения недостатков. Гарантии не распространяются на случаи неправильной эксплуатации Товара или его преднамеренного повреждения со стороны </w:t>
      </w:r>
      <w:r w:rsidR="00FB1A8F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Покупателя или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третьих лиц.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3.14. Если в период срока гарантии обнаружатся недостатки выполненных работ, препятствующие нормальной эксплуатации Товара, то Поставщик (в случае, если будет установлена его вина) обязан устранить их за свой счет и в разумные сроки. Течение гарантийного срока прерывается на все время, на протяжении которого  Товар  не мог эксплуатироваться вследствие недостатков в работе, за которые отвечает Поставщик.  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3.15. Поставщик гарантирует своевременное устранение недостатков и дефектов, выявленных в период </w:t>
      </w:r>
      <w:r w:rsidR="004A732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гарантийного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срока.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3.16. Моментом исполнения обязанности Поставщика по передаче и выполнению работ является дата подписания Покупателем указанных в п.3.3. документов</w:t>
      </w:r>
      <w:r w:rsidR="00E71411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или акта устранения недостатков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3.17. Поставщик имеет право произвести досрочную поставку Товара и выполнение работ </w:t>
      </w:r>
      <w:r w:rsidR="004A732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только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 согласованию с Покупателем.</w:t>
      </w:r>
    </w:p>
    <w:p w:rsidR="00797E1A" w:rsidRPr="00DD074F" w:rsidRDefault="00797E1A" w:rsidP="00797E1A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797E1A">
      <w:pPr>
        <w:tabs>
          <w:tab w:val="center" w:pos="467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4. Цена договора и порядок расчетов.</w:t>
      </w:r>
    </w:p>
    <w:p w:rsidR="00797E1A" w:rsidRPr="008139C9" w:rsidRDefault="00797E1A" w:rsidP="00797E1A">
      <w:pPr>
        <w:tabs>
          <w:tab w:val="center" w:pos="4677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8139C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4.1. Стоимость за единицу Товара, общая стоимость Товара</w:t>
      </w:r>
      <w:r w:rsidR="00E71411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(цена договора)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указываются в Спецификации  (Приложение № 1), является твердой и изменению не подлежит.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4.2. В стоимость Товара входит стоимость тары, упаковки, маркировки, все налоги, пошлины, сборы и обязательные платежи в соответствии с действующим законодательством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Российской Федерации, транспортные расходы (расходы по доставке Товара),  страховые расходы,  расходы по хранению Товара, расходы  на выполнение погрузочно-разгрузочных работ, расходы на выполнение работ по монтажу Товара, а также все иные расходы, связанные с исполнением Поставщиком обязательств по настоящему </w:t>
      </w:r>
      <w:r w:rsidR="004A732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оговору. </w:t>
      </w:r>
    </w:p>
    <w:p w:rsidR="00797E1A" w:rsidRPr="00DD074F" w:rsidRDefault="00797E1A" w:rsidP="008139C9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4.3. Оплата Товара осуществляется Покупателем в сроки и по цене, указанным в Спецификации.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4.4. Датой оплаты считается дата списания денежных средств с расчетного счета Покупателя. </w:t>
      </w:r>
    </w:p>
    <w:p w:rsidR="00D613AC" w:rsidRPr="00DD074F" w:rsidRDefault="00D613AC" w:rsidP="004A7326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D613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5. Ответственность  </w:t>
      </w:r>
      <w:r w:rsidR="00584E22"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С</w:t>
      </w: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торон.</w:t>
      </w:r>
    </w:p>
    <w:p w:rsidR="00D613AC" w:rsidRPr="00DD074F" w:rsidRDefault="00D613AC" w:rsidP="00D613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5.1. В случае невыполнения Поставщиком обязанности по поставке Товара в срок, определенный в настоящем </w:t>
      </w:r>
      <w:r w:rsidR="00622CF7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а также за каждый день просрочки исполнения </w:t>
      </w:r>
      <w:r w:rsidR="00DA1055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требования об устранении недостатков в поставке и(или) работах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но не более 10% (десяти процентов) от стоимости Товара.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стоимости Товара за каждый день просрочки, но не более 10% (десяти процентов) от стоимости Товара.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</w:t>
      </w:r>
      <w:r w:rsidR="00622CF7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В случае поставки Поставщиком контрафактного Товара с нарушением авторских и иных охраняемых прав на результат интеллектуальной деятельности и средства индивидуализации, Покупатель имеет право потребовать от Поставщика уплатить штраф в размере 30% от стоимости контрафактного Товара и предъявить требования о </w:t>
      </w:r>
      <w:r w:rsidR="00C07803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его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замене на надлежащий в течение 20 календарных дней за счет Поставщика.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</w:t>
      </w:r>
      <w:r w:rsidR="00622CF7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4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В случае привлечения Покупателя к ответственности, в том числе материальной, вследствие нарушения Поставщиком требований, установленных настоящ</w:t>
      </w:r>
      <w:r w:rsidR="0089564F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им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89564F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</w:t>
      </w:r>
      <w:r w:rsidR="0089564F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ом,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Поставщик обязан возместить Покупателю причиненные убытки.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</w:t>
      </w:r>
      <w:r w:rsidR="00622CF7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</w:t>
      </w:r>
      <w:r w:rsidR="00622CF7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6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Уплата неустойки и возмещение убытков  в случае неисполнения  или ненадлежащего исполнения обязательств по договору не освобождает </w:t>
      </w:r>
      <w:r w:rsidR="00C07803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тороны от исполнения </w:t>
      </w:r>
      <w:r w:rsidR="0089564F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оговора.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7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Ни одна из Сторон настоящего 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оговора не несет ответст</w:t>
      </w:r>
      <w:r w:rsidR="00B873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венности перед другой Стороной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за полное или частичное невыполнение своих обязательств по настоящему 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оговору, обусловленное обстоятельствами, возникшими помимо воли и желания Сторон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которые нельзя предвидеть или избежать (обстоятельства непреодолимой силы, включая объявленную или фактическую войну, гражданские волнения, эпидемии, блокаду, землетрясения, наводнения, оползни и другие стихийные бедствия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)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Сторона, которая не исполняет своего обязательства вследствие действия обстоятельств непреодолимой силы, должн</w:t>
      </w:r>
      <w:r w:rsidR="00895410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 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В случае если действие обстоятельств непреодолимой силы будет продолжаться более 3 (трех) месяцев, 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тороны обязуются провести переговоры по вопросу возможности и целесообразности дальнейшего действия настоящего 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оговора.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5.1</w:t>
      </w:r>
      <w:r w:rsidR="00203F1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0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Если после возникновения обязательства место его исполнения изменилось, Сторона, от которой зависело такое изменение, обязана возместить другой </w:t>
      </w:r>
      <w:r w:rsidR="00895410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797E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6. Порядок разрешения споров. </w:t>
      </w:r>
    </w:p>
    <w:p w:rsidR="00797E1A" w:rsidRPr="00DD074F" w:rsidRDefault="00797E1A" w:rsidP="00797E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6.1. Стороны договорились, что все споры и разногласия, возникающие между Сторонами по настоящему </w:t>
      </w:r>
      <w:r w:rsidR="004B3255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оговору, разрешаются путем переговоров между Сторонами. 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 xml:space="preserve">6.2. В случае невозможности урегулирования споров путем переговоров, они передаются на рассмотрение и разрешение в Арбитражный суд </w:t>
      </w:r>
      <w:r w:rsidR="0019789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по месту расположения ответчика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797E1A" w:rsidRPr="00DD074F" w:rsidRDefault="00797E1A" w:rsidP="00797E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7. Срок действия договора.</w:t>
      </w:r>
    </w:p>
    <w:p w:rsidR="00797E1A" w:rsidRPr="00DD074F" w:rsidRDefault="00797E1A" w:rsidP="00797E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797E1A" w:rsidRPr="00DD074F" w:rsidRDefault="00797E1A" w:rsidP="00B8738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7.1. Настоящий </w:t>
      </w:r>
      <w:r w:rsidR="004B3255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 вступает в силу с даты его подписания и действует до полного исполнения Сторонами своих обязательств. </w:t>
      </w:r>
      <w:r w:rsidR="004B3255" w:rsidRPr="00DD074F">
        <w:rPr>
          <w:rFonts w:ascii="Times New Roman" w:hAnsi="Times New Roman" w:cs="Times New Roman"/>
          <w:sz w:val="24"/>
          <w:szCs w:val="24"/>
        </w:rPr>
        <w:t>Моментом подписания настоящего договора признается дата подписания его последней из Сторон договора.  Дата подписания договора проставляется каждой Стороной на последней странице договора ниже подписи уполномоченного лица соответствующей Стороны.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7.2. Стороны условились о том, что настоящий </w:t>
      </w:r>
      <w:r w:rsidR="004B3255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оговор, подписанный Сторонами и переданный по электронной связи в отсканированном виде, признается вступившими в силу с момента подписания отсканированной копии обеими </w:t>
      </w:r>
      <w:r w:rsidR="0019789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торонами, при этом Стороны обязуются направить подлинник подписанного </w:t>
      </w:r>
      <w:r w:rsidR="004B3255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оговора второй Стороне в течение месяца.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797E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8. Порядок обмена юридически значимыми сообщениями.</w:t>
      </w:r>
    </w:p>
    <w:p w:rsidR="00797E1A" w:rsidRPr="00DD074F" w:rsidRDefault="00797E1A" w:rsidP="00797E1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Для Поставщика: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адрес (место нахождения): </w:t>
      </w:r>
      <w:permStart w:id="851856366" w:edGrp="everyone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____________________________________</w:t>
      </w:r>
      <w:permEnd w:id="851856366"/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адрес для почтовых отправлений: </w:t>
      </w:r>
      <w:permStart w:id="633216035" w:edGrp="everyone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______________________________</w:t>
      </w:r>
      <w:permEnd w:id="633216035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телефон: </w:t>
      </w:r>
      <w:permStart w:id="1485380905" w:edGrp="everyone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______________________</w:t>
      </w:r>
      <w:permEnd w:id="1485380905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, 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факс: </w:t>
      </w:r>
      <w:permStart w:id="1995592051" w:edGrp="everyone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_____________________</w:t>
      </w:r>
      <w:permEnd w:id="1995592051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адрес электронной почты: </w:t>
      </w:r>
      <w:permStart w:id="1120232456" w:edGrp="everyone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_______________________</w:t>
      </w:r>
      <w:permEnd w:id="1120232456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Для Покупателя: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адрес (место нахождения): </w:t>
      </w:r>
      <w:r w:rsidR="00B87385" w:rsidRPr="00B873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308023, область Белгородская, город Белгород, переулок Заводской 5-й, 38;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адрес для почтовых отправлений: </w:t>
      </w:r>
      <w:r w:rsidR="00B87385" w:rsidRPr="00B873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308023, область Белгородская, город Белгород, переулок Заводской 5-й, 38;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телефон: (4722) 34-17-88, 23-51-49,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факс: (4722) 34-08-58,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адрес электронной почты: </w:t>
      </w:r>
      <w:permStart w:id="297615194" w:edGrp="everyone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___________________</w:t>
      </w:r>
      <w:permEnd w:id="297615194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797E1A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613AC" w:rsidRPr="00DD074F" w:rsidRDefault="00797E1A" w:rsidP="00797E1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</w:p>
    <w:p w:rsidR="00797E1A" w:rsidRPr="00DD074F" w:rsidRDefault="00797E1A" w:rsidP="00D613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9. Прочие условия.</w:t>
      </w:r>
    </w:p>
    <w:p w:rsidR="004451FC" w:rsidRPr="00DD074F" w:rsidRDefault="004451FC" w:rsidP="00D613A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9.1. В течение 5-ти календарных дней с момента заключения настоящего договора Поставщик предоставляет Покупателю сведения о цепочке собственников Поставщика, включая бенефициаров, (в том числе конечных), и об исполнительных органах Поставщика по адресу электронной почты:</w:t>
      </w:r>
      <w:r w:rsidR="003E6286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permStart w:id="751517414" w:edGrp="everyone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</w:t>
      </w:r>
      <w:permEnd w:id="751517414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@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beloblgaz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ru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 подтверждением соответствующими документами.</w:t>
      </w:r>
    </w:p>
    <w:p w:rsidR="00797E1A" w:rsidRPr="00DD074F" w:rsidRDefault="00797E1A" w:rsidP="00B87385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Продавца, последний представляет Покупателю информацию об изменениях в течение 3 (трех) календарных дней после таких изменений с подтверждением соответствующими документами. 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9.2. В случае привлечения 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Поставщиком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 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поставке,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выполнению работ по настоящему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оговору 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третьих лиц (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субпо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ставщ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иков,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соисполнител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ей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), Поставщик обязан в течение 1 (одного) рабочего дня с даты заключения договора с 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третьими лицами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направить Покупателю по электронной почте </w:t>
      </w:r>
      <w:permStart w:id="1559041127" w:edGrp="everyone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_________</w:t>
      </w:r>
      <w:permEnd w:id="1559041127"/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@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beloblgaz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val="en-US" w:eastAsia="ar-SA"/>
        </w:rPr>
        <w:t>ru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копию заключен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ного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договора с указанием наименования, фирменного наименования, мест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нахождения, ИНН, предмета и цены договора, принадлежности </w:t>
      </w:r>
      <w:r w:rsidR="006F7BD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контрагента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к числу субъектов малого и среднего предпринимательства.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9.3. Покупатель вправе в одностороннем порядке отказаться от исполнения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оговора в случае неисполнения Поставщиком обязанности, предусмотренной пунктом 9.1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9.2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настоящего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оговора.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В этом случае настоящий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 считается расторгнутым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от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даты получения Поставщиком письменного уведомления Покупателя об отказе от исполнения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оговора или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от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иной даты, указанной в таком уведомлении.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9.4. Любые изменения и дополнения к настоящему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оговору действительны при условии, если они подписаны надлежаще уполномоченными на то представителями Сторон.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9.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5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Покупатель вправе в одностороннем внесудебном порядке отказаться от исполнения настоящего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оговора в случаях: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- поставки Поставщиком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овар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и выполнения работ ненадлежащего качества, с недостатками, которые не могут быть устранены в течение срока, установленного настоящим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оговором;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нарушени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е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срока передачи Товара и выполнения работ по монтажу Товара  более чем на 10 рабочих дней.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9.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6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Стороны условились о том, что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имею</w:t>
      </w:r>
      <w:r w:rsidR="00265A5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т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юридическую силу</w:t>
      </w:r>
      <w:r w:rsidR="00265A5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до обязательного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</w:t>
      </w:r>
      <w:r w:rsidR="00265A5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обмена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оригинал</w:t>
      </w:r>
      <w:r w:rsidR="00265A5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ами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этих документов в течение </w:t>
      </w:r>
      <w:r w:rsidR="00265A59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календарного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месяца.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9.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7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настоящего договора.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lastRenderedPageBreak/>
        <w:t>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доведенному до отправителя адресу получателя.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9.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8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Во всем, что не предусмотрено настоящим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оговором, Стороны руководствуются действующим законодательством РФ.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9.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Договор составлен в двух экземплярах, имеющих равную юридическую силу, по одному для каждой из Сторон.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9.1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0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. К настоящему </w:t>
      </w:r>
      <w:r w:rsidR="00F25D5B"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д</w:t>
      </w: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оговору прилагаются и являются его неотъемлемой частью: </w:t>
      </w:r>
    </w:p>
    <w:p w:rsidR="00797E1A" w:rsidRPr="00DD074F" w:rsidRDefault="00797E1A" w:rsidP="00B87385">
      <w:pPr>
        <w:suppressAutoHyphens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- Спецификация (Приложение №1).</w:t>
      </w:r>
    </w:p>
    <w:p w:rsidR="00797E1A" w:rsidRPr="00DD074F" w:rsidRDefault="00797E1A" w:rsidP="00797E1A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</w:p>
    <w:p w:rsidR="00797E1A" w:rsidRPr="00DD074F" w:rsidRDefault="00797E1A" w:rsidP="00D613A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10. Реквизиты и подписи </w:t>
      </w:r>
      <w:r w:rsidR="00F25D5B"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С</w:t>
      </w:r>
      <w:r w:rsidRPr="00DD074F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торон.</w:t>
      </w:r>
    </w:p>
    <w:p w:rsidR="004451FC" w:rsidRPr="00DD074F" w:rsidRDefault="004451FC" w:rsidP="00D613AC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961"/>
      </w:tblGrid>
      <w:tr w:rsidR="00797E1A" w:rsidRPr="00DD074F" w:rsidTr="00DD074F">
        <w:trPr>
          <w:trHeight w:val="2488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Покупатель:</w:t>
            </w:r>
          </w:p>
          <w:p w:rsidR="00797E1A" w:rsidRPr="00DD074F" w:rsidRDefault="00B87385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="00797E1A" w:rsidRPr="00DD0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кционерное общество «Газпром газораспределение Белгород»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Юр. адрес: </w:t>
            </w:r>
            <w:smartTag w:uri="urn:schemas-microsoft-com:office:smarttags" w:element="metricconverter">
              <w:smartTagPr>
                <w:attr w:name="ProductID" w:val="308023, г"/>
              </w:smartTagPr>
              <w:r w:rsidRPr="00DD074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308023, г</w:t>
              </w:r>
            </w:smartTag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Белгород, 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5-й Заводской переулок , 38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03259075 ОГРН </w:t>
            </w:r>
            <w:r w:rsidRPr="00DD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1023101647106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3124010222, КПП 312350001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 «РОССИЯ» </w:t>
            </w:r>
          </w:p>
          <w:p w:rsidR="00E40466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Тел.: (4722) 34-17-88, 23-51-49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(4722) 34-08-58</w:t>
            </w:r>
          </w:p>
          <w:p w:rsidR="00D613AC" w:rsidRPr="00DD074F" w:rsidRDefault="00D613AC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622946437" w:edGrp="everyone"/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  <w:permEnd w:id="1622946437"/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Поставщик:</w:t>
            </w:r>
            <w:permStart w:id="410997522" w:edGrp="everyone"/>
          </w:p>
          <w:p w:rsidR="004451FC" w:rsidRPr="00DD074F" w:rsidRDefault="004451FC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1FC" w:rsidRPr="00DD074F" w:rsidRDefault="004451FC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1FC" w:rsidRPr="00DD074F" w:rsidRDefault="004451FC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451FC" w:rsidRPr="00DD074F" w:rsidRDefault="004451FC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______________/_____________/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797E1A" w:rsidRPr="00DD074F" w:rsidRDefault="00797E1A" w:rsidP="00797E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7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  <w:permEnd w:id="410997522"/>
          </w:p>
        </w:tc>
      </w:tr>
    </w:tbl>
    <w:p w:rsidR="00345447" w:rsidRPr="00DD074F" w:rsidRDefault="00345447">
      <w:pPr>
        <w:rPr>
          <w:rFonts w:ascii="Times New Roman" w:hAnsi="Times New Roman" w:cs="Times New Roman"/>
          <w:sz w:val="24"/>
          <w:szCs w:val="24"/>
        </w:rPr>
      </w:pPr>
    </w:p>
    <w:sectPr w:rsidR="00345447" w:rsidRPr="00DD074F" w:rsidSect="00DD074F">
      <w:headerReference w:type="default" r:id="rId7"/>
      <w:footerReference w:type="default" r:id="rId8"/>
      <w:footerReference w:type="first" r:id="rId9"/>
      <w:pgSz w:w="11906" w:h="16838"/>
      <w:pgMar w:top="968" w:right="566" w:bottom="851" w:left="1134" w:header="426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C33" w:rsidRDefault="00A52C33" w:rsidP="00797E1A">
      <w:pPr>
        <w:spacing w:after="0" w:line="240" w:lineRule="auto"/>
      </w:pPr>
      <w:r>
        <w:separator/>
      </w:r>
    </w:p>
  </w:endnote>
  <w:endnote w:type="continuationSeparator" w:id="0">
    <w:p w:rsidR="00A52C33" w:rsidRDefault="00A52C33" w:rsidP="00797E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18752737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D450C" w:rsidRPr="007D450C" w:rsidRDefault="007D450C">
            <w:pPr>
              <w:pStyle w:val="a8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D45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5840DD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6</w: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7D45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5840DD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6</w: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7D450C" w:rsidRDefault="007D450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124160420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-304553788"/>
          <w:docPartObj>
            <w:docPartGallery w:val="Page Numbers (Top of Page)"/>
            <w:docPartUnique/>
          </w:docPartObj>
        </w:sdtPr>
        <w:sdtEndPr/>
        <w:sdtContent>
          <w:p w:rsidR="007D450C" w:rsidRPr="007D450C" w:rsidRDefault="007D450C" w:rsidP="007D450C">
            <w:pPr>
              <w:pStyle w:val="a8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D45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5840DD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7D450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5840DD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6</w:t>
            </w:r>
            <w:r w:rsidRPr="007D450C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C33" w:rsidRDefault="00A52C33" w:rsidP="00797E1A">
      <w:pPr>
        <w:spacing w:after="0" w:line="240" w:lineRule="auto"/>
      </w:pPr>
      <w:r>
        <w:separator/>
      </w:r>
    </w:p>
  </w:footnote>
  <w:footnote w:type="continuationSeparator" w:id="0">
    <w:p w:rsidR="00A52C33" w:rsidRDefault="00A52C33" w:rsidP="00797E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074F" w:rsidRDefault="007D450C" w:rsidP="00DD074F">
    <w:pPr>
      <w:pStyle w:val="a6"/>
      <w:jc w:val="center"/>
      <w:rPr>
        <w:rFonts w:ascii="Times New Roman" w:hAnsi="Times New Roman" w:cs="Times New Roman"/>
        <w:i/>
        <w:sz w:val="18"/>
        <w:szCs w:val="18"/>
      </w:rPr>
    </w:pPr>
    <w:r w:rsidRPr="007D450C">
      <w:rPr>
        <w:rFonts w:ascii="Times New Roman" w:hAnsi="Times New Roman" w:cs="Times New Roman"/>
        <w:i/>
        <w:sz w:val="18"/>
        <w:szCs w:val="18"/>
      </w:rPr>
      <w:t xml:space="preserve">Договор поставки и выполнения работ </w:t>
    </w:r>
    <w:permStart w:id="556087573" w:edGrp="everyone"/>
    <w:r w:rsidRPr="007D450C">
      <w:rPr>
        <w:rFonts w:ascii="Times New Roman" w:hAnsi="Times New Roman" w:cs="Times New Roman"/>
        <w:i/>
        <w:sz w:val="18"/>
        <w:szCs w:val="18"/>
      </w:rPr>
      <w:t>№_____________</w:t>
    </w:r>
    <w:r w:rsidR="00DD074F">
      <w:rPr>
        <w:rFonts w:ascii="Times New Roman" w:hAnsi="Times New Roman" w:cs="Times New Roman"/>
        <w:i/>
        <w:sz w:val="18"/>
        <w:szCs w:val="18"/>
      </w:rPr>
      <w:t>____</w:t>
    </w:r>
    <w:r w:rsidRPr="007D450C">
      <w:rPr>
        <w:rFonts w:ascii="Times New Roman" w:hAnsi="Times New Roman" w:cs="Times New Roman"/>
        <w:i/>
        <w:sz w:val="18"/>
        <w:szCs w:val="18"/>
      </w:rPr>
      <w:t xml:space="preserve">___ от </w:t>
    </w:r>
    <w:r w:rsidR="00DD074F">
      <w:rPr>
        <w:rFonts w:ascii="Times New Roman" w:hAnsi="Times New Roman" w:cs="Times New Roman"/>
        <w:i/>
        <w:sz w:val="18"/>
        <w:szCs w:val="18"/>
      </w:rPr>
      <w:t>«___»____</w:t>
    </w:r>
    <w:r w:rsidRPr="007D450C">
      <w:rPr>
        <w:rFonts w:ascii="Times New Roman" w:hAnsi="Times New Roman" w:cs="Times New Roman"/>
        <w:i/>
        <w:sz w:val="18"/>
        <w:szCs w:val="18"/>
      </w:rPr>
      <w:t>__________</w:t>
    </w:r>
    <w:permEnd w:id="556087573"/>
    <w:r w:rsidRPr="007D450C">
      <w:rPr>
        <w:rFonts w:ascii="Times New Roman" w:hAnsi="Times New Roman" w:cs="Times New Roman"/>
        <w:i/>
        <w:sz w:val="18"/>
        <w:szCs w:val="18"/>
      </w:rPr>
      <w:t>201</w:t>
    </w:r>
    <w:r w:rsidR="00DD074F">
      <w:rPr>
        <w:rFonts w:ascii="Times New Roman" w:hAnsi="Times New Roman" w:cs="Times New Roman"/>
        <w:i/>
        <w:sz w:val="18"/>
        <w:szCs w:val="18"/>
      </w:rPr>
      <w:t>8</w:t>
    </w:r>
    <w:r w:rsidRPr="007D450C">
      <w:rPr>
        <w:rFonts w:ascii="Times New Roman" w:hAnsi="Times New Roman" w:cs="Times New Roman"/>
        <w:i/>
        <w:sz w:val="18"/>
        <w:szCs w:val="18"/>
      </w:rPr>
      <w:t>г.</w:t>
    </w:r>
  </w:p>
  <w:p w:rsidR="007D450C" w:rsidRPr="007D450C" w:rsidRDefault="005840DD" w:rsidP="00DD074F">
    <w:pPr>
      <w:pStyle w:val="a6"/>
      <w:jc w:val="center"/>
      <w:rPr>
        <w:rFonts w:ascii="Times New Roman" w:hAnsi="Times New Roman" w:cs="Times New Roman"/>
        <w:i/>
        <w:sz w:val="18"/>
        <w:szCs w:val="18"/>
      </w:rPr>
    </w:pPr>
    <w:r>
      <w:rPr>
        <w:rFonts w:ascii="Times New Roman" w:hAnsi="Times New Roman" w:cs="Times New Roman"/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3LDJBN1BZkOT21qm6xCgovKsifY=" w:salt="2EUpbnmu6YI25QAQoeUGZQ==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853"/>
    <w:rsid w:val="00181B9B"/>
    <w:rsid w:val="00197899"/>
    <w:rsid w:val="001D1BC9"/>
    <w:rsid w:val="00203F1B"/>
    <w:rsid w:val="00257367"/>
    <w:rsid w:val="00265A59"/>
    <w:rsid w:val="00345447"/>
    <w:rsid w:val="003E6286"/>
    <w:rsid w:val="004356A8"/>
    <w:rsid w:val="004451FC"/>
    <w:rsid w:val="00454853"/>
    <w:rsid w:val="0046099A"/>
    <w:rsid w:val="004A7326"/>
    <w:rsid w:val="004B3255"/>
    <w:rsid w:val="00506D41"/>
    <w:rsid w:val="005840DD"/>
    <w:rsid w:val="00584E22"/>
    <w:rsid w:val="00622CF7"/>
    <w:rsid w:val="006F7BD9"/>
    <w:rsid w:val="00732DB8"/>
    <w:rsid w:val="00797E1A"/>
    <w:rsid w:val="007D450C"/>
    <w:rsid w:val="007E4866"/>
    <w:rsid w:val="008139C9"/>
    <w:rsid w:val="00895410"/>
    <w:rsid w:val="0089564F"/>
    <w:rsid w:val="008E6AAD"/>
    <w:rsid w:val="009B7FC5"/>
    <w:rsid w:val="009E4808"/>
    <w:rsid w:val="00A12994"/>
    <w:rsid w:val="00A36C42"/>
    <w:rsid w:val="00A52C33"/>
    <w:rsid w:val="00B87385"/>
    <w:rsid w:val="00C019D2"/>
    <w:rsid w:val="00C07803"/>
    <w:rsid w:val="00C54541"/>
    <w:rsid w:val="00D52787"/>
    <w:rsid w:val="00D613AC"/>
    <w:rsid w:val="00DA1055"/>
    <w:rsid w:val="00DB007E"/>
    <w:rsid w:val="00DD074F"/>
    <w:rsid w:val="00E40466"/>
    <w:rsid w:val="00E63218"/>
    <w:rsid w:val="00E71411"/>
    <w:rsid w:val="00ED5EBF"/>
    <w:rsid w:val="00F25A36"/>
    <w:rsid w:val="00F25D5B"/>
    <w:rsid w:val="00F966BD"/>
    <w:rsid w:val="00FB1A8F"/>
    <w:rsid w:val="00FE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97E1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97E1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97E1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D4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450C"/>
  </w:style>
  <w:style w:type="paragraph" w:styleId="a8">
    <w:name w:val="footer"/>
    <w:basedOn w:val="a"/>
    <w:link w:val="a9"/>
    <w:uiPriority w:val="99"/>
    <w:unhideWhenUsed/>
    <w:rsid w:val="007D4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450C"/>
  </w:style>
  <w:style w:type="paragraph" w:styleId="aa">
    <w:name w:val="Balloon Text"/>
    <w:basedOn w:val="a"/>
    <w:link w:val="ab"/>
    <w:uiPriority w:val="99"/>
    <w:semiHidden/>
    <w:unhideWhenUsed/>
    <w:rsid w:val="00A3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6C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97E1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97E1A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97E1A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D4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D450C"/>
  </w:style>
  <w:style w:type="paragraph" w:styleId="a8">
    <w:name w:val="footer"/>
    <w:basedOn w:val="a"/>
    <w:link w:val="a9"/>
    <w:uiPriority w:val="99"/>
    <w:unhideWhenUsed/>
    <w:rsid w:val="007D4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D450C"/>
  </w:style>
  <w:style w:type="paragraph" w:styleId="aa">
    <w:name w:val="Balloon Text"/>
    <w:basedOn w:val="a"/>
    <w:link w:val="ab"/>
    <w:uiPriority w:val="99"/>
    <w:semiHidden/>
    <w:unhideWhenUsed/>
    <w:rsid w:val="00A3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36C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2784</Words>
  <Characters>15869</Characters>
  <Application>Microsoft Office Word</Application>
  <DocSecurity>8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2018-05-04T08:27:00Z</cp:lastPrinted>
  <dcterms:created xsi:type="dcterms:W3CDTF">2018-05-04T12:08:00Z</dcterms:created>
  <dcterms:modified xsi:type="dcterms:W3CDTF">2018-05-04T12:08:00Z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